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B4609D" w:rsidRPr="00D5245A" w:rsidTr="00D43A9D">
        <w:tc>
          <w:tcPr>
            <w:tcW w:w="4503" w:type="dxa"/>
          </w:tcPr>
          <w:p w:rsidR="00B4609D" w:rsidRPr="00235CB9" w:rsidRDefault="00B4609D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609D" w:rsidRPr="00D5245A" w:rsidRDefault="00B4609D" w:rsidP="00D43A9D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 w:rsidR="007710AE">
              <w:rPr>
                <w:sz w:val="28"/>
                <w:szCs w:val="28"/>
              </w:rPr>
              <w:t>15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B4609D" w:rsidRPr="00D5245A" w:rsidRDefault="00B4609D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 годи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 xml:space="preserve">от _____________ № _____ 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B4609D" w:rsidRPr="00551980" w:rsidRDefault="00B4609D" w:rsidP="00B4609D">
      <w:pPr>
        <w:spacing w:after="0"/>
        <w:rPr>
          <w:b/>
          <w:bCs/>
          <w:sz w:val="28"/>
          <w:szCs w:val="28"/>
        </w:rPr>
      </w:pPr>
    </w:p>
    <w:p w:rsidR="00B4609D" w:rsidRPr="00B4609D" w:rsidRDefault="00B4609D" w:rsidP="00B4609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B4609D" w:rsidRPr="00B4609D" w:rsidRDefault="00B4609D" w:rsidP="00B4609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распределения и предоставления бюджетам поселений Княгининског</w:t>
      </w:r>
      <w:r w:rsidR="007710AE">
        <w:rPr>
          <w:b/>
          <w:bCs/>
          <w:sz w:val="28"/>
          <w:szCs w:val="28"/>
        </w:rPr>
        <w:t>о муниципального района иных межбюджетных трансфертов</w:t>
      </w:r>
      <w:r w:rsidRPr="00B4609D">
        <w:rPr>
          <w:b/>
          <w:bCs/>
          <w:sz w:val="28"/>
          <w:szCs w:val="28"/>
        </w:rPr>
        <w:t xml:space="preserve">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</w:t>
      </w:r>
    </w:p>
    <w:p w:rsidR="00B4609D" w:rsidRPr="00ED0BAE" w:rsidRDefault="00B4609D" w:rsidP="00B4609D">
      <w:pPr>
        <w:spacing w:after="0"/>
        <w:jc w:val="both"/>
        <w:rPr>
          <w:b/>
          <w:sz w:val="28"/>
          <w:szCs w:val="28"/>
        </w:rPr>
      </w:pPr>
    </w:p>
    <w:p w:rsidR="00B4609D" w:rsidRPr="00C15CD1" w:rsidRDefault="00B4609D" w:rsidP="00B4609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B4609D" w:rsidRPr="00C15CD1" w:rsidRDefault="00B4609D" w:rsidP="00B4609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B4609D" w:rsidRPr="00C15CD1" w:rsidRDefault="00B4609D" w:rsidP="00B4609D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</w:t>
      </w:r>
      <w:r w:rsid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 xml:space="preserve"> </w:t>
      </w:r>
      <w:r w:rsidRPr="0069620D">
        <w:rPr>
          <w:sz w:val="28"/>
          <w:szCs w:val="28"/>
        </w:rPr>
        <w:t xml:space="preserve">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</w:t>
      </w:r>
      <w:r w:rsidRPr="00ED0BAE">
        <w:rPr>
          <w:sz w:val="28"/>
          <w:szCs w:val="28"/>
        </w:rPr>
        <w:t xml:space="preserve">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</w:r>
      <w:r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 w:rsidR="007710AE"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>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Источником финансирования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>являются субсидии из федерального и областного бюджетов и средства районного бюджета.</w:t>
      </w:r>
    </w:p>
    <w:p w:rsidR="00B4609D" w:rsidRPr="00C15CD1" w:rsidRDefault="00B4609D" w:rsidP="00B4609D">
      <w:pPr>
        <w:spacing w:after="0"/>
        <w:ind w:firstLine="540"/>
        <w:jc w:val="both"/>
        <w:rPr>
          <w:sz w:val="28"/>
          <w:szCs w:val="28"/>
        </w:rPr>
      </w:pPr>
    </w:p>
    <w:p w:rsidR="00B4609D" w:rsidRPr="00C15CD1" w:rsidRDefault="00B4609D" w:rsidP="00B4609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B4609D" w:rsidRPr="007710AE" w:rsidRDefault="00B4609D" w:rsidP="00B4609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</w:p>
    <w:p w:rsidR="00B4609D" w:rsidRPr="00C15CD1" w:rsidRDefault="00B4609D" w:rsidP="00B4609D">
      <w:pPr>
        <w:spacing w:after="0"/>
        <w:jc w:val="both"/>
        <w:outlineLvl w:val="1"/>
        <w:rPr>
          <w:sz w:val="28"/>
          <w:szCs w:val="28"/>
        </w:rPr>
      </w:pPr>
    </w:p>
    <w:p w:rsidR="00B4609D" w:rsidRPr="00BC32A4" w:rsidRDefault="00B4609D" w:rsidP="00B4609D">
      <w:pPr>
        <w:spacing w:after="0"/>
        <w:ind w:firstLine="567"/>
        <w:jc w:val="both"/>
        <w:rPr>
          <w:bCs/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 w:rsidR="007710AE">
        <w:rPr>
          <w:sz w:val="28"/>
          <w:szCs w:val="28"/>
        </w:rPr>
        <w:t xml:space="preserve">Иные межбюджетные трансферты </w:t>
      </w:r>
      <w:r w:rsidRPr="00C15CD1">
        <w:rPr>
          <w:sz w:val="28"/>
          <w:szCs w:val="28"/>
        </w:rPr>
        <w:t>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 Княгининского муниципального района при условии включения их </w:t>
      </w:r>
      <w:r>
        <w:rPr>
          <w:bCs/>
          <w:sz w:val="28"/>
          <w:szCs w:val="28"/>
        </w:rPr>
        <w:t xml:space="preserve">в Адресную инвестиционную программу Нижегородской области на 2020-2022 годы по государственной программе «Развитие транспортной инфраструктуры Нижегородской области». </w:t>
      </w:r>
    </w:p>
    <w:p w:rsidR="00B4609D" w:rsidRPr="00BC32A4" w:rsidRDefault="00B4609D" w:rsidP="00B4609D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7710AE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направляются поселениями строго по целевому назначению на мероприятия, включенные  </w:t>
      </w:r>
      <w:r>
        <w:rPr>
          <w:bCs/>
          <w:sz w:val="28"/>
          <w:szCs w:val="28"/>
        </w:rPr>
        <w:t xml:space="preserve">в Адресную инвестиционную программу Нижегородской области на 2020-2022 годы по </w:t>
      </w:r>
      <w:r>
        <w:rPr>
          <w:bCs/>
          <w:sz w:val="28"/>
          <w:szCs w:val="28"/>
        </w:rPr>
        <w:lastRenderedPageBreak/>
        <w:t xml:space="preserve">государственной программе «Развитие транспортной инфраструктуры Нижегородской области». </w:t>
      </w:r>
    </w:p>
    <w:p w:rsidR="00B4609D" w:rsidRDefault="00B4609D" w:rsidP="00B4609D">
      <w:pPr>
        <w:pStyle w:val="ConsPlusNormal"/>
        <w:spacing w:before="2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609D" w:rsidRPr="00A1767A" w:rsidRDefault="00B4609D" w:rsidP="00B4609D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B4609D" w:rsidRPr="00A1767A" w:rsidRDefault="00B4609D" w:rsidP="00B4609D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7710AE" w:rsidRDefault="00B4609D" w:rsidP="007710AE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>предоставляются муниципальным образованиям Княгининского муниципального района</w:t>
      </w:r>
      <w:r w:rsidR="007710AE">
        <w:rPr>
          <w:sz w:val="28"/>
          <w:szCs w:val="28"/>
        </w:rPr>
        <w:t>:</w:t>
      </w:r>
    </w:p>
    <w:p w:rsidR="00B4609D" w:rsidRPr="007710AE" w:rsidRDefault="007710AE" w:rsidP="007710AE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B4609D"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 w:rsidR="00B4609D">
        <w:rPr>
          <w:rFonts w:eastAsiaTheme="minorHAnsi"/>
          <w:kern w:val="0"/>
          <w:sz w:val="28"/>
          <w:szCs w:val="28"/>
          <w:lang w:eastAsia="en-US"/>
        </w:rPr>
        <w:t>, установленным постановлением Правительства Нижегородской области от 30 ноября 2011 года № 978 «Об утверждении Порядка формирования и использования бюджетных ассигнований дорожного фонда Нижегородской области» с изменениями, внесенными в него;</w:t>
      </w:r>
    </w:p>
    <w:p w:rsidR="00C75B54" w:rsidRPr="00BC32A4" w:rsidRDefault="00B4609D" w:rsidP="007710AE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rFonts w:eastAsiaTheme="minorHAnsi"/>
          <w:kern w:val="0"/>
          <w:sz w:val="28"/>
          <w:szCs w:val="28"/>
          <w:lang w:eastAsia="en-US"/>
        </w:rPr>
        <w:t xml:space="preserve">-при условии </w:t>
      </w:r>
      <w:r w:rsidR="007710AE">
        <w:rPr>
          <w:rFonts w:eastAsiaTheme="minorHAnsi"/>
          <w:kern w:val="0"/>
          <w:sz w:val="28"/>
          <w:szCs w:val="28"/>
          <w:lang w:eastAsia="en-US"/>
        </w:rPr>
        <w:t xml:space="preserve">включения объектов строительства </w:t>
      </w:r>
      <w:r w:rsidR="007710AE">
        <w:rPr>
          <w:bCs/>
          <w:sz w:val="28"/>
          <w:szCs w:val="28"/>
        </w:rPr>
        <w:t>в Адресную инвестиционную программу</w:t>
      </w:r>
      <w:r w:rsidR="00C75B54">
        <w:rPr>
          <w:bCs/>
          <w:sz w:val="28"/>
          <w:szCs w:val="28"/>
        </w:rPr>
        <w:t xml:space="preserve"> Нижегородской области на 2020-2022 годы по государственной программе «Развитие транспортной инфраструктуры Нижегородской области». </w:t>
      </w:r>
    </w:p>
    <w:p w:rsidR="00C75B54" w:rsidRDefault="00C75B54" w:rsidP="00C75B54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7710AE" w:rsidRPr="007710AE" w:rsidRDefault="00B4609D" w:rsidP="007710AE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</w:p>
    <w:p w:rsidR="00C75B54" w:rsidRPr="00C15CD1" w:rsidRDefault="00C75B54" w:rsidP="00B4609D">
      <w:pPr>
        <w:spacing w:after="0"/>
        <w:jc w:val="center"/>
        <w:outlineLvl w:val="1"/>
        <w:rPr>
          <w:sz w:val="28"/>
          <w:szCs w:val="28"/>
        </w:rPr>
      </w:pPr>
    </w:p>
    <w:p w:rsidR="00B4609D" w:rsidRPr="007710AE" w:rsidRDefault="00B4609D" w:rsidP="007710AE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 w:rsidR="007710AE" w:rsidRPr="007710AE">
        <w:rPr>
          <w:sz w:val="28"/>
          <w:szCs w:val="28"/>
        </w:rPr>
        <w:t>иных межбюджетных трансфертов</w:t>
      </w:r>
      <w:r w:rsidR="00C75B54" w:rsidRPr="007710AE">
        <w:rPr>
          <w:sz w:val="28"/>
          <w:szCs w:val="28"/>
        </w:rPr>
        <w:t xml:space="preserve"> </w:t>
      </w:r>
      <w:r w:rsidRPr="007710AE">
        <w:rPr>
          <w:sz w:val="28"/>
          <w:szCs w:val="28"/>
        </w:rPr>
        <w:t>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и администрациями поселений на предоставление</w:t>
      </w:r>
      <w:r w:rsidR="00C75B54">
        <w:rPr>
          <w:sz w:val="28"/>
          <w:szCs w:val="28"/>
        </w:rPr>
        <w:t xml:space="preserve"> </w:t>
      </w:r>
      <w:r w:rsidR="007710AE" w:rsidRP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>.</w:t>
      </w:r>
    </w:p>
    <w:p w:rsidR="00B4609D" w:rsidRDefault="00B4609D" w:rsidP="00B4609D">
      <w:pPr>
        <w:spacing w:after="0"/>
        <w:outlineLvl w:val="1"/>
        <w:rPr>
          <w:b/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  <w:r w:rsidR="007710AE">
        <w:rPr>
          <w:b/>
          <w:sz w:val="28"/>
          <w:szCs w:val="28"/>
        </w:rPr>
        <w:t xml:space="preserve"> 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Default="00B4609D" w:rsidP="00B4609D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направляют </w:t>
      </w:r>
      <w:r w:rsidR="007710AE">
        <w:rPr>
          <w:sz w:val="28"/>
          <w:szCs w:val="28"/>
        </w:rPr>
        <w:t>иные межбюджетные трансферты</w:t>
      </w:r>
      <w:r w:rsidR="00C75B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целевому назначению. </w:t>
      </w:r>
    </w:p>
    <w:p w:rsidR="00B4609D" w:rsidRPr="00E26BDC" w:rsidRDefault="00B4609D" w:rsidP="00B4609D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="00C75B5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представляют отчеты об использовании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 xml:space="preserve">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 w:rsidR="00C75B54"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 w:rsidR="00C75B54"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93C13" w:rsidRPr="00B4609D" w:rsidRDefault="00B4609D" w:rsidP="00B4609D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 xml:space="preserve">ользованием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>осуществляют органы муниципального фи</w:t>
      </w:r>
      <w:r w:rsidR="00201E9F">
        <w:rPr>
          <w:sz w:val="28"/>
          <w:szCs w:val="28"/>
        </w:rPr>
        <w:t>нансового контроля в пределах своих</w:t>
      </w:r>
      <w:r>
        <w:rPr>
          <w:sz w:val="28"/>
          <w:szCs w:val="28"/>
        </w:rPr>
        <w:t xml:space="preserve"> полномочий</w:t>
      </w:r>
      <w:bookmarkStart w:id="0" w:name="_GoBack"/>
      <w:bookmarkEnd w:id="0"/>
      <w:r>
        <w:rPr>
          <w:sz w:val="28"/>
          <w:szCs w:val="28"/>
        </w:rPr>
        <w:t>.</w:t>
      </w:r>
    </w:p>
    <w:sectPr w:rsidR="00493C13" w:rsidRPr="00B4609D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AED" w:rsidRDefault="003C3AED" w:rsidP="00EF6835">
      <w:pPr>
        <w:spacing w:after="0"/>
      </w:pPr>
      <w:r>
        <w:separator/>
      </w:r>
    </w:p>
  </w:endnote>
  <w:endnote w:type="continuationSeparator" w:id="0">
    <w:p w:rsidR="003C3AED" w:rsidRDefault="003C3AED" w:rsidP="00EF6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AED" w:rsidRDefault="003C3AED" w:rsidP="00EF6835">
      <w:pPr>
        <w:spacing w:after="0"/>
      </w:pPr>
      <w:r>
        <w:separator/>
      </w:r>
    </w:p>
  </w:footnote>
  <w:footnote w:type="continuationSeparator" w:id="0">
    <w:p w:rsidR="003C3AED" w:rsidRDefault="003C3AED" w:rsidP="00EF68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EF6835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1E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3C3A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EF6835">
        <w:pPr>
          <w:pStyle w:val="a5"/>
          <w:jc w:val="center"/>
        </w:pPr>
        <w:r>
          <w:fldChar w:fldCharType="begin"/>
        </w:r>
        <w:r w:rsidR="00201E9F">
          <w:instrText>PAGE   \* MERGEFORMAT</w:instrText>
        </w:r>
        <w:r>
          <w:fldChar w:fldCharType="separate"/>
        </w:r>
        <w:r w:rsidR="007710AE">
          <w:rPr>
            <w:noProof/>
          </w:rPr>
          <w:t>3</w:t>
        </w:r>
        <w:r>
          <w:fldChar w:fldCharType="end"/>
        </w:r>
      </w:p>
    </w:sdtContent>
  </w:sdt>
  <w:p w:rsidR="00AD6283" w:rsidRDefault="003C3A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09D"/>
    <w:rsid w:val="00103F4B"/>
    <w:rsid w:val="00201E9F"/>
    <w:rsid w:val="003C3AED"/>
    <w:rsid w:val="00493C13"/>
    <w:rsid w:val="00495DD3"/>
    <w:rsid w:val="007710AE"/>
    <w:rsid w:val="00B4609D"/>
    <w:rsid w:val="00C75B54"/>
    <w:rsid w:val="00DA00F0"/>
    <w:rsid w:val="00EF6835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09D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B4609D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B4609D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B460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609D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B4609D"/>
  </w:style>
  <w:style w:type="paragraph" w:customStyle="1" w:styleId="ConsPlusNormal">
    <w:name w:val="ConsPlusNormal"/>
    <w:rsid w:val="00B4609D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2019-11-01T05:10:00Z</dcterms:created>
  <dcterms:modified xsi:type="dcterms:W3CDTF">2019-11-08T09:38:00Z</dcterms:modified>
</cp:coreProperties>
</file>